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C" w:rsidRPr="000B3F17" w:rsidRDefault="003953EC" w:rsidP="00480671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3F17">
        <w:rPr>
          <w:rFonts w:ascii="Times New Roman" w:hAnsi="Times New Roman"/>
          <w:b/>
          <w:bCs/>
          <w:i/>
          <w:iCs/>
          <w:sz w:val="24"/>
          <w:szCs w:val="24"/>
        </w:rPr>
        <w:t xml:space="preserve">Szanowni Państwo, </w:t>
      </w:r>
    </w:p>
    <w:p w:rsidR="003953E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powrotem do prowadzenia w naszej Poradni diagnozy stacjonarnej (b</w:t>
      </w:r>
      <w:r w:rsidR="00874055">
        <w:rPr>
          <w:rFonts w:ascii="Times New Roman" w:hAnsi="Times New Roman"/>
          <w:sz w:val="24"/>
          <w:szCs w:val="24"/>
        </w:rPr>
        <w:t>ezpośredniej) od 18 maja 2020r,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B3F17">
        <w:rPr>
          <w:rFonts w:ascii="Times New Roman" w:hAnsi="Times New Roman"/>
          <w:b/>
          <w:bCs/>
          <w:sz w:val="24"/>
          <w:szCs w:val="24"/>
        </w:rPr>
        <w:t>bardzo proszę o zapoznanie się i ewentualne informowanie rodziców uczniów z fragmentem Procedury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dotyczącą bezpieczeństwa w związku z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53E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Poradnia, która nie zawiesiła swojej działalności, prowadzi ją obecnie w warunkach pandemii, co oznacza, że wiele zadań nadal będziemy wykonywać niebezpośrednio. </w:t>
      </w:r>
    </w:p>
    <w:p w:rsidR="003953EC" w:rsidRPr="000B3F17" w:rsidRDefault="003953EC" w:rsidP="0048067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B3F17">
        <w:rPr>
          <w:rFonts w:ascii="Times New Roman" w:hAnsi="Times New Roman"/>
          <w:sz w:val="24"/>
          <w:szCs w:val="24"/>
          <w:u w:val="single"/>
        </w:rPr>
        <w:t xml:space="preserve">On </w:t>
      </w:r>
      <w:proofErr w:type="spellStart"/>
      <w:r w:rsidRPr="000B3F17">
        <w:rPr>
          <w:rFonts w:ascii="Times New Roman" w:hAnsi="Times New Roman"/>
          <w:sz w:val="24"/>
          <w:szCs w:val="24"/>
          <w:u w:val="single"/>
        </w:rPr>
        <w:t>line</w:t>
      </w:r>
      <w:proofErr w:type="spellEnd"/>
      <w:r w:rsidRPr="000B3F17">
        <w:rPr>
          <w:rFonts w:ascii="Times New Roman" w:hAnsi="Times New Roman"/>
          <w:sz w:val="24"/>
          <w:szCs w:val="24"/>
          <w:u w:val="single"/>
        </w:rPr>
        <w:t xml:space="preserve"> lub telefonicznie prowadzimy: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53E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-terapię psychologiczną, psychoterapię, interwencję kryzysową, terapię logopedyczną, wybrane elementy diagnozy pedagogicznej i psychologicznej, konsultacje, omawianie wyników badań i zaleceń, wywiady diagnostyczne, szkolenia. </w:t>
      </w:r>
    </w:p>
    <w:p w:rsidR="003953EC" w:rsidRPr="00377E5D" w:rsidRDefault="003953EC" w:rsidP="004806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02B5A">
        <w:rPr>
          <w:rFonts w:ascii="Times New Roman" w:hAnsi="Times New Roman"/>
          <w:i/>
          <w:iCs/>
          <w:sz w:val="24"/>
          <w:szCs w:val="24"/>
        </w:rPr>
        <w:t xml:space="preserve">(fragment) </w:t>
      </w:r>
      <w:r w:rsidRPr="00CA32AC">
        <w:rPr>
          <w:rFonts w:ascii="Times New Roman" w:hAnsi="Times New Roman"/>
          <w:sz w:val="24"/>
          <w:szCs w:val="24"/>
        </w:rPr>
        <w:t>ZARZĄDZENI</w:t>
      </w:r>
      <w:r>
        <w:rPr>
          <w:rFonts w:ascii="Times New Roman" w:hAnsi="Times New Roman"/>
          <w:sz w:val="24"/>
          <w:szCs w:val="24"/>
        </w:rPr>
        <w:t>A</w:t>
      </w:r>
      <w:r w:rsidRPr="00CA32AC">
        <w:rPr>
          <w:rFonts w:ascii="Times New Roman" w:hAnsi="Times New Roman"/>
          <w:sz w:val="24"/>
          <w:szCs w:val="24"/>
        </w:rPr>
        <w:t xml:space="preserve"> NR 6/2020</w:t>
      </w:r>
      <w:r w:rsidR="00377E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32AC">
        <w:rPr>
          <w:rFonts w:ascii="Times New Roman" w:hAnsi="Times New Roman"/>
          <w:sz w:val="24"/>
          <w:szCs w:val="24"/>
        </w:rPr>
        <w:t>Dyrektora Poradni Psychologiczno-Pedagogicznej Nr 2 w Rzeszowie z dnia 05.05.2020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953EC" w:rsidRPr="00CA32A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 xml:space="preserve">w sprawie wprowadzenia w poradni Procedury zapewnienia bezpieczeństwa w związku </w:t>
      </w:r>
    </w:p>
    <w:p w:rsidR="003953EC" w:rsidRPr="00CA32A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>z wystąpieniem COVID-19.</w:t>
      </w:r>
    </w:p>
    <w:p w:rsidR="003953EC" w:rsidRPr="00A9774A" w:rsidRDefault="003953EC" w:rsidP="0048067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774A">
        <w:rPr>
          <w:rFonts w:ascii="Times New Roman" w:hAnsi="Times New Roman"/>
          <w:b/>
          <w:sz w:val="24"/>
          <w:szCs w:val="24"/>
          <w:u w:val="single"/>
        </w:rPr>
        <w:t>13. Zgłaszanie dziecka na wizyty w Poradni.</w:t>
      </w:r>
    </w:p>
    <w:p w:rsidR="003953EC" w:rsidRPr="00CA32A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 xml:space="preserve">1) </w:t>
      </w:r>
      <w:r w:rsidRPr="00602B5A">
        <w:rPr>
          <w:rFonts w:ascii="Times New Roman" w:hAnsi="Times New Roman"/>
          <w:b/>
          <w:bCs/>
          <w:sz w:val="24"/>
          <w:szCs w:val="24"/>
        </w:rPr>
        <w:t>Wszelkie dokumenty wymagane przez Poradnię należy przekazywać za pomocą poczty tradycyjnej, poczty elektronicznej lub pozostawiać w metalowej skrzynce odbiorczej przy wejściu do poradni</w:t>
      </w:r>
      <w:r w:rsidRPr="00CA32AC">
        <w:rPr>
          <w:rFonts w:ascii="Times New Roman" w:hAnsi="Times New Roman"/>
          <w:sz w:val="24"/>
          <w:szCs w:val="24"/>
        </w:rPr>
        <w:t>.</w:t>
      </w:r>
    </w:p>
    <w:p w:rsidR="003953EC" w:rsidRPr="00602B5A" w:rsidRDefault="003953EC" w:rsidP="0048067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 xml:space="preserve">2) W Poradni </w:t>
      </w:r>
      <w:r w:rsidRPr="00602B5A">
        <w:rPr>
          <w:rFonts w:ascii="Times New Roman" w:hAnsi="Times New Roman"/>
          <w:b/>
          <w:bCs/>
          <w:sz w:val="24"/>
          <w:szCs w:val="24"/>
        </w:rPr>
        <w:t>nie są przyjmowane osoby, które nie złożyły wniosku i nie umówiły się telefonicznie.</w:t>
      </w:r>
    </w:p>
    <w:p w:rsidR="003953EC" w:rsidRPr="00CA32A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>3) Poradnia prowadzi działalność konsultacyjną, diagnostyczną, terapeutyczną telefonicznie, poprzez e-mail, komunikatory i dostępne dla pacjentów strony www.</w:t>
      </w:r>
    </w:p>
    <w:p w:rsidR="003953EC" w:rsidRPr="00CA32A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>4) Wnioski na diagnozę analizuje zespół badający pod kątem zasadności, pilności, konieczności itp.</w:t>
      </w:r>
    </w:p>
    <w:p w:rsidR="003953EC" w:rsidRPr="00CA32A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 xml:space="preserve">5) Ponieważ zgodnie z wytycznymi MEN działaniami priorytetowymi Poradni są: wydawanie opinii i orzeczeń oraz terapia, </w:t>
      </w:r>
      <w:r w:rsidRPr="00602B5A">
        <w:rPr>
          <w:rFonts w:ascii="Times New Roman" w:hAnsi="Times New Roman"/>
          <w:b/>
          <w:bCs/>
          <w:sz w:val="24"/>
          <w:szCs w:val="24"/>
        </w:rPr>
        <w:t>pierwszeństwo mają wnioski dotyczące orzeczeń</w:t>
      </w:r>
      <w:r w:rsidRPr="00CA32AC">
        <w:rPr>
          <w:rFonts w:ascii="Times New Roman" w:hAnsi="Times New Roman"/>
          <w:sz w:val="24"/>
          <w:szCs w:val="24"/>
        </w:rPr>
        <w:t xml:space="preserve">, opinii WWR, </w:t>
      </w:r>
      <w:r w:rsidRPr="00602B5A">
        <w:rPr>
          <w:rFonts w:ascii="Times New Roman" w:hAnsi="Times New Roman"/>
          <w:b/>
          <w:bCs/>
          <w:sz w:val="24"/>
          <w:szCs w:val="24"/>
        </w:rPr>
        <w:t>odroczenia obowiązku szkolnego</w:t>
      </w:r>
      <w:r w:rsidRPr="00CA32AC">
        <w:rPr>
          <w:rFonts w:ascii="Times New Roman" w:hAnsi="Times New Roman"/>
          <w:sz w:val="24"/>
          <w:szCs w:val="24"/>
        </w:rPr>
        <w:t xml:space="preserve"> lub inne - zgodnie z analizą specjalistów poradni. Wstrzymane do odwołania są inne formy pracy z dzieckiem i rodzicem, np. zajęcia rozwijające uzdolnienia, warsztaty dla rodziców z wyjątkiem warsztatów prowadzonych z rodzicami on </w:t>
      </w:r>
      <w:proofErr w:type="spellStart"/>
      <w:r w:rsidRPr="00CA32AC">
        <w:rPr>
          <w:rFonts w:ascii="Times New Roman" w:hAnsi="Times New Roman"/>
          <w:sz w:val="24"/>
          <w:szCs w:val="24"/>
        </w:rPr>
        <w:t>line</w:t>
      </w:r>
      <w:proofErr w:type="spellEnd"/>
      <w:r w:rsidRPr="00CA32AC">
        <w:rPr>
          <w:rFonts w:ascii="Times New Roman" w:hAnsi="Times New Roman"/>
          <w:sz w:val="24"/>
          <w:szCs w:val="24"/>
        </w:rPr>
        <w:t>.</w:t>
      </w:r>
    </w:p>
    <w:p w:rsidR="003953EC" w:rsidRPr="00CA32A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>6) Na diagnozę przyjmowane są osoby zdrowe, nie objęte kwarantanną, nadzorem epidemicznym (informację uzyskujemy telefonicznie od pacjenta w momencie umawiania na wizytę). Ze telefoniczne rozpoznanie przed wizytą odpowiedzialny jest nauczyciel-specjalista diagnozujący.</w:t>
      </w:r>
    </w:p>
    <w:p w:rsidR="003953EC" w:rsidRDefault="003953EC" w:rsidP="00480671">
      <w:pPr>
        <w:jc w:val="both"/>
        <w:rPr>
          <w:rFonts w:ascii="Times New Roman" w:hAnsi="Times New Roman"/>
          <w:sz w:val="24"/>
          <w:szCs w:val="24"/>
        </w:rPr>
      </w:pPr>
      <w:r w:rsidRPr="00CA32AC">
        <w:rPr>
          <w:rFonts w:ascii="Times New Roman" w:hAnsi="Times New Roman"/>
          <w:sz w:val="24"/>
          <w:szCs w:val="24"/>
        </w:rPr>
        <w:t xml:space="preserve">7) W trakcie telefonicznego umawiania wizyty rodzice są informowani o warunkach pracy w poradni w związku z Covid-19. </w:t>
      </w:r>
      <w:r w:rsidRPr="00602B5A">
        <w:rPr>
          <w:rFonts w:ascii="Times New Roman" w:hAnsi="Times New Roman"/>
          <w:b/>
          <w:bCs/>
          <w:sz w:val="24"/>
          <w:szCs w:val="24"/>
        </w:rPr>
        <w:t>Niewyrażenie zgody ( na warunki badania, stosowanie środków ochronnych) jest jednoznaczne z odmówieniem zgody na badanie</w:t>
      </w:r>
      <w:r w:rsidRPr="00CA32AC">
        <w:rPr>
          <w:rFonts w:ascii="Times New Roman" w:hAnsi="Times New Roman"/>
          <w:sz w:val="24"/>
          <w:szCs w:val="24"/>
        </w:rPr>
        <w:t>. Informację tę przeprowadza nauczyciel-specjalista ustalający termin wizyty.</w:t>
      </w:r>
    </w:p>
    <w:p w:rsidR="003953EC" w:rsidRPr="00480671" w:rsidRDefault="003953EC" w:rsidP="00480671">
      <w:pPr>
        <w:spacing w:before="100" w:beforeAutospacing="1" w:after="100" w:afterAutospacing="1" w:line="360" w:lineRule="atLeast"/>
        <w:ind w:left="135"/>
        <w:jc w:val="both"/>
        <w:rPr>
          <w:rFonts w:ascii="Raleway" w:hAnsi="Raleway" w:cs="Helvetica"/>
          <w:sz w:val="23"/>
          <w:szCs w:val="23"/>
          <w:lang w:eastAsia="pl-PL"/>
        </w:rPr>
      </w:pPr>
      <w:r>
        <w:rPr>
          <w:rFonts w:ascii="Raleway" w:hAnsi="Raleway" w:cs="Helvetica"/>
          <w:b/>
          <w:bCs/>
          <w:sz w:val="23"/>
          <w:u w:val="single"/>
          <w:lang w:eastAsia="pl-PL"/>
        </w:rPr>
        <w:lastRenderedPageBreak/>
        <w:t>14.</w:t>
      </w:r>
      <w:r w:rsidRPr="00480671">
        <w:rPr>
          <w:rFonts w:ascii="Raleway" w:hAnsi="Raleway" w:cs="Helvetica"/>
          <w:b/>
          <w:bCs/>
          <w:sz w:val="23"/>
          <w:u w:val="single"/>
          <w:lang w:eastAsia="pl-PL"/>
        </w:rPr>
        <w:t>Przyprowadzanie dziecka na badania i odbiór dziecka po badaniach z Poradni.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1) Na teren budynku Poradni wpuszczane jest tylko dziecko.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2) Rodzic/opiekun prawny odprowadza dziecko do głównych drzwi wejściowych do budynku Poradni, komunikuje swoje przybycie poprzez domofon a następnie nauczyciel specjalista odpowiedzialny za badanie dziecka schodzi po nie, gdzie dziecko odbierane jest przez pracownika placówki.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 xml:space="preserve">3) Przy wejściu </w:t>
      </w:r>
      <w:r w:rsidRPr="00480671">
        <w:rPr>
          <w:rFonts w:ascii="Raleway" w:hAnsi="Raleway" w:cs="Helvetica"/>
          <w:b/>
          <w:bCs/>
          <w:sz w:val="23"/>
          <w:lang w:eastAsia="pl-PL"/>
        </w:rPr>
        <w:t>prowadzony jest pomiar temperatury dziecka</w:t>
      </w:r>
      <w:r w:rsidRPr="00480671">
        <w:rPr>
          <w:rFonts w:ascii="Raleway" w:hAnsi="Raleway" w:cs="Helvetica"/>
          <w:sz w:val="23"/>
          <w:szCs w:val="23"/>
          <w:lang w:eastAsia="pl-PL"/>
        </w:rPr>
        <w:t xml:space="preserve"> termometrem bezdotykowym przez wyznaczonego pracownika.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 xml:space="preserve">4) </w:t>
      </w:r>
      <w:r w:rsidRPr="00480671">
        <w:rPr>
          <w:rFonts w:ascii="Raleway" w:hAnsi="Raleway" w:cs="Helvetica"/>
          <w:b/>
          <w:bCs/>
          <w:sz w:val="23"/>
          <w:lang w:eastAsia="pl-PL"/>
        </w:rPr>
        <w:t>Dziecko, które przybyło na diagnozę powinno być zaopatrzone we własną maseczkę, rękawiczki jednorazowe, własne przybory do pisania (ołówek, długopis, kredki), wodę do picia, chusteczki higieniczne</w:t>
      </w:r>
      <w:r w:rsidRPr="00480671">
        <w:rPr>
          <w:rFonts w:ascii="Raleway" w:hAnsi="Raleway" w:cs="Helvetica"/>
          <w:sz w:val="23"/>
          <w:szCs w:val="23"/>
          <w:lang w:eastAsia="pl-PL"/>
        </w:rPr>
        <w:t>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 xml:space="preserve">5) </w:t>
      </w:r>
      <w:r w:rsidRPr="00480671">
        <w:rPr>
          <w:rFonts w:ascii="Raleway" w:hAnsi="Raleway" w:cs="Helvetica"/>
          <w:b/>
          <w:bCs/>
          <w:sz w:val="23"/>
          <w:lang w:eastAsia="pl-PL"/>
        </w:rPr>
        <w:t>Dziecko nie może wnosić do budynku Poradni  zabawek ani przedmiotów</w:t>
      </w:r>
      <w:r w:rsidRPr="00480671">
        <w:rPr>
          <w:rFonts w:ascii="Raleway" w:hAnsi="Raleway" w:cs="Helvetica"/>
          <w:sz w:val="23"/>
          <w:szCs w:val="23"/>
          <w:lang w:eastAsia="pl-PL"/>
        </w:rPr>
        <w:t xml:space="preserve"> z wyłączeniem jak w pkt 4.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6) Przed wejściem do gabinetu osoba badająca, dziecko oraz w wyjątkowych przypadkach rodzic są zobowiązani do dokładnego umycia, zdezynfekowania rąk.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7) W przypadkach, gdy dziecku towarzyszy rodzic ma on obowiązek posiadać własną maseczkę/przyłbicę i rękawiczki jednorazowe. Odległość między osobą badającą a badanym to 2 metry (wyjątek stanowi badanie małych dzieci).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 xml:space="preserve">8) Dziecko umówione na badania pozostaje ze specjalistą w gabinecie. </w:t>
      </w:r>
      <w:r w:rsidRPr="00480671">
        <w:rPr>
          <w:rFonts w:ascii="Raleway" w:hAnsi="Raleway" w:cs="Helvetica"/>
          <w:b/>
          <w:bCs/>
          <w:sz w:val="23"/>
          <w:lang w:eastAsia="pl-PL"/>
        </w:rPr>
        <w:t>Dopuszczalna jest obecność rodzica wyłącznie w przypadku dzieci małych, niepełnosprawnych, niesamodzielnych, wymagających bezpośredniej obecności rodzica.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9) Wywiad po badaniu, omówienie wyników i zaleceń z rodzicami prowadzony jest wyłącznie telefonicznie lub online.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10) 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>
        <w:rPr>
          <w:rFonts w:ascii="Raleway" w:hAnsi="Raleway" w:cs="Helvetica"/>
          <w:sz w:val="23"/>
          <w:szCs w:val="23"/>
          <w:lang w:eastAsia="pl-PL"/>
        </w:rPr>
        <w:t xml:space="preserve">11) </w:t>
      </w:r>
      <w:r w:rsidRPr="00480671">
        <w:rPr>
          <w:rFonts w:ascii="Raleway" w:hAnsi="Raleway" w:cs="Helvetica"/>
          <w:sz w:val="23"/>
          <w:szCs w:val="23"/>
          <w:lang w:eastAsia="pl-PL"/>
        </w:rPr>
        <w:t>Odbiór dziecka po badaniu w Poradni następuje po zgłoszeniu telefonicznym dokonanym przez osobę diagnozującą rodzicowi/opiekunowi prawnemu zakończeniu badania a odbiór dziecka następuje przy głównych drzwiach wejściowych do budynku, gdzie osoba diagnozująca sprowadza dziecko.</w:t>
      </w:r>
    </w:p>
    <w:p w:rsidR="003953EC" w:rsidRPr="00480671" w:rsidRDefault="003953EC" w:rsidP="00A9774A">
      <w:pPr>
        <w:spacing w:before="100" w:beforeAutospacing="1" w:after="100" w:afterAutospacing="1" w:line="360" w:lineRule="atLeast"/>
        <w:ind w:left="135"/>
        <w:jc w:val="both"/>
        <w:rPr>
          <w:rFonts w:ascii="Raleway" w:hAnsi="Raleway" w:cs="Helvetica"/>
          <w:sz w:val="23"/>
          <w:szCs w:val="23"/>
          <w:lang w:eastAsia="pl-PL"/>
        </w:rPr>
      </w:pPr>
      <w:r>
        <w:rPr>
          <w:rFonts w:ascii="Raleway" w:hAnsi="Raleway" w:cs="Helvetica"/>
          <w:b/>
          <w:bCs/>
          <w:sz w:val="23"/>
          <w:u w:val="single"/>
          <w:lang w:eastAsia="pl-PL"/>
        </w:rPr>
        <w:t>15.</w:t>
      </w:r>
      <w:r w:rsidRPr="00480671">
        <w:rPr>
          <w:rFonts w:ascii="Raleway" w:hAnsi="Raleway" w:cs="Helvetica"/>
          <w:b/>
          <w:bCs/>
          <w:sz w:val="23"/>
          <w:u w:val="single"/>
          <w:lang w:eastAsia="pl-PL"/>
        </w:rPr>
        <w:t>Postępowanie diagnostyczne i terapeutyczne w Poradni.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lastRenderedPageBreak/>
        <w:t xml:space="preserve">1) </w:t>
      </w:r>
      <w:r w:rsidRPr="00480671">
        <w:rPr>
          <w:rFonts w:ascii="Raleway" w:hAnsi="Raleway" w:cs="Helvetica"/>
          <w:b/>
          <w:bCs/>
          <w:sz w:val="23"/>
          <w:lang w:eastAsia="pl-PL"/>
        </w:rPr>
        <w:t>Wnioski na diagnozę i terapię analizuje i umawia nauczyciel specjalista – diagnosta lub terapeuta pod kątem zasadności, pilności, konieczności</w:t>
      </w:r>
      <w:r w:rsidRPr="00480671">
        <w:rPr>
          <w:rFonts w:ascii="Raleway" w:hAnsi="Raleway" w:cs="Helvetica"/>
          <w:sz w:val="23"/>
          <w:szCs w:val="23"/>
          <w:lang w:eastAsia="pl-PL"/>
        </w:rPr>
        <w:t>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2) Diagnosta i terapeuta w porozumieniu z rodzicem ustalają najbardziej odpowiednią formę pracy (stacjonarną lub online).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3) Preferowana jest forma kontaktu niebezpośredniego (dla zachowania zasad bezpieczeństwa i ochrony zdrowia dzieci i ich rodziców), jedynie w szczególnych przypadkach terapia prowadzona jest na terenie placówki.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4) Na terapię przyjmowane są osoby zdrowe, nie objęte kwarantanną, nadzorem epidemicznym (informację uzyskujemy telefonicznie w momencie umawiania na wizytę, za co odpowiedzialny jest diagnosta lub terapeuta).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5)</w:t>
      </w:r>
      <w:r>
        <w:rPr>
          <w:rFonts w:ascii="Raleway" w:hAnsi="Raleway" w:cs="Helvetica"/>
          <w:sz w:val="23"/>
          <w:szCs w:val="23"/>
          <w:lang w:eastAsia="pl-PL"/>
        </w:rPr>
        <w:t xml:space="preserve"> </w:t>
      </w:r>
      <w:r w:rsidRPr="00480671">
        <w:rPr>
          <w:rFonts w:ascii="Raleway" w:hAnsi="Raleway" w:cs="Helvetica"/>
          <w:sz w:val="23"/>
          <w:szCs w:val="23"/>
          <w:lang w:eastAsia="pl-PL"/>
        </w:rPr>
        <w:t xml:space="preserve">W trakcie telefonicznego umawiania wizyty rodzic jest poinformowany o warunkach pracy w poradni w związku z Covid-19. </w:t>
      </w:r>
      <w:r w:rsidRPr="00480671">
        <w:rPr>
          <w:rFonts w:ascii="Raleway" w:hAnsi="Raleway" w:cs="Helvetica"/>
          <w:b/>
          <w:bCs/>
          <w:sz w:val="23"/>
          <w:lang w:eastAsia="pl-PL"/>
        </w:rPr>
        <w:t xml:space="preserve">Niewyrażenie zgody ( na warunki diagnozy i terapii, stosowanie środków ochronnych) jest jednoznaczne z odmówieniem zgody na prowadzenie terapii bezpośredniej. 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6) Przy wejściu do Poradni prowadzony jest pomiar temperatury klientom termometrem bezdotykowym przez wyznaczonego pracownika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7) Dziecko objęte terapią powinno być zaopatrzone w maseczkę/przyłbicę, rękawiczki jednorazowe, własne przybory do pisania (ołówek, długopis, kredki i in.), wodę do picia, chusteczki higieniczne.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 xml:space="preserve">8) </w:t>
      </w:r>
      <w:r w:rsidRPr="00480671">
        <w:rPr>
          <w:rFonts w:ascii="Raleway" w:hAnsi="Raleway" w:cs="Helvetica"/>
          <w:b/>
          <w:bCs/>
          <w:sz w:val="23"/>
          <w:lang w:eastAsia="pl-PL"/>
        </w:rPr>
        <w:t>Przed wejściem do gabinetu diagnosta, terapeuta, rodzic i dziecko są zobowiązani do dokładnego umycia, zdezynfekowania rąk</w:t>
      </w:r>
      <w:r w:rsidRPr="00480671">
        <w:rPr>
          <w:rFonts w:ascii="Raleway" w:hAnsi="Raleway" w:cs="Helvetica"/>
          <w:sz w:val="23"/>
          <w:szCs w:val="23"/>
          <w:lang w:eastAsia="pl-PL"/>
        </w:rPr>
        <w:t>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9) Diagnosta i terapeuta przed przystąpieniem do pracy i po jej zakończeniu dezynfekuje blat biurka, klawiaturę oraz przedmioty, których dotykało dziecko.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10) Osoba prowadząca diagnozę lub terapię wyposażona jest w rękawiczki, przyłbicę/maseczkę i płyn dezynfekujący.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11) Odległość między diagnostą, terapeutą a dzieckiem to 2 metry (wyjątek stanowi terapia małych dzieci).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>12) Dziecko umówione na diagnozę lub terapię pozostaje ze specjalistą w gabinecie. Wyjątkowo dopuszcza się obecność rodzica/opiekuna prawnego w przypadku dzieci małych, niepełnosprawnych, niesamodzielnych, wymagających bezpośredniej obecności rodzica.</w:t>
      </w:r>
    </w:p>
    <w:p w:rsidR="003953EC" w:rsidRPr="00480671" w:rsidRDefault="003953EC" w:rsidP="00480671">
      <w:pPr>
        <w:spacing w:after="150" w:line="360" w:lineRule="atLeast"/>
        <w:jc w:val="both"/>
        <w:rPr>
          <w:rFonts w:ascii="Raleway" w:hAnsi="Raleway" w:cs="Helvetica"/>
          <w:sz w:val="23"/>
          <w:szCs w:val="23"/>
          <w:lang w:eastAsia="pl-PL"/>
        </w:rPr>
      </w:pPr>
      <w:r w:rsidRPr="00480671">
        <w:rPr>
          <w:rFonts w:ascii="Raleway" w:hAnsi="Raleway" w:cs="Helvetica"/>
          <w:sz w:val="23"/>
          <w:szCs w:val="23"/>
          <w:lang w:eastAsia="pl-PL"/>
        </w:rPr>
        <w:t xml:space="preserve">13) </w:t>
      </w:r>
      <w:r w:rsidRPr="00480671">
        <w:rPr>
          <w:rFonts w:ascii="Raleway" w:hAnsi="Raleway" w:cs="Helvetica"/>
          <w:b/>
          <w:bCs/>
          <w:sz w:val="23"/>
          <w:lang w:eastAsia="pl-PL"/>
        </w:rPr>
        <w:t>Dobór narzędzi, metod i pomocy do diagnozy lub terapii uzależniony jest od możliwości późniejszego ich zdezynfekowania. Decyzję o ich wyborze podejmuje diagnosta lub terapeuta.</w:t>
      </w:r>
    </w:p>
    <w:p w:rsidR="003953EC" w:rsidRPr="00480671" w:rsidRDefault="003953EC" w:rsidP="00480671">
      <w:pPr>
        <w:jc w:val="both"/>
        <w:rPr>
          <w:rFonts w:ascii="Times New Roman" w:hAnsi="Times New Roman"/>
          <w:sz w:val="24"/>
          <w:szCs w:val="24"/>
        </w:rPr>
      </w:pPr>
    </w:p>
    <w:sectPr w:rsidR="003953EC" w:rsidRPr="00480671" w:rsidSect="0080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3B4"/>
    <w:multiLevelType w:val="multilevel"/>
    <w:tmpl w:val="E368CE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A141D8"/>
    <w:multiLevelType w:val="multilevel"/>
    <w:tmpl w:val="636A6D1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507F6A26"/>
    <w:multiLevelType w:val="multilevel"/>
    <w:tmpl w:val="F54C21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AC"/>
    <w:rsid w:val="00070936"/>
    <w:rsid w:val="000B3F17"/>
    <w:rsid w:val="001905DE"/>
    <w:rsid w:val="00377E5D"/>
    <w:rsid w:val="003953EC"/>
    <w:rsid w:val="00400CDA"/>
    <w:rsid w:val="00480671"/>
    <w:rsid w:val="00534FF2"/>
    <w:rsid w:val="00602B5A"/>
    <w:rsid w:val="00680D50"/>
    <w:rsid w:val="006A5842"/>
    <w:rsid w:val="00804603"/>
    <w:rsid w:val="008327DA"/>
    <w:rsid w:val="008737A8"/>
    <w:rsid w:val="00874055"/>
    <w:rsid w:val="00926B81"/>
    <w:rsid w:val="00945563"/>
    <w:rsid w:val="00964CB6"/>
    <w:rsid w:val="00A9774A"/>
    <w:rsid w:val="00AC68BF"/>
    <w:rsid w:val="00B20AFB"/>
    <w:rsid w:val="00C14D6B"/>
    <w:rsid w:val="00CA32AC"/>
    <w:rsid w:val="00D7496D"/>
    <w:rsid w:val="00E20F53"/>
    <w:rsid w:val="00F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0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locked/>
    <w:rsid w:val="0048067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480671"/>
    <w:pPr>
      <w:spacing w:after="150" w:line="240" w:lineRule="auto"/>
    </w:pPr>
    <w:rPr>
      <w:rFonts w:ascii="Times New Roman" w:hAnsi="Times New Roman"/>
      <w:color w:val="9A9A9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0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locked/>
    <w:rsid w:val="0048067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480671"/>
    <w:pPr>
      <w:spacing w:after="150" w:line="240" w:lineRule="auto"/>
    </w:pPr>
    <w:rPr>
      <w:rFonts w:ascii="Times New Roman" w:hAnsi="Times New Roman"/>
      <w:color w:val="9A9A9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PPP2</dc:creator>
  <cp:lastModifiedBy>Lenovo</cp:lastModifiedBy>
  <cp:revision>2</cp:revision>
  <dcterms:created xsi:type="dcterms:W3CDTF">2020-05-13T11:53:00Z</dcterms:created>
  <dcterms:modified xsi:type="dcterms:W3CDTF">2020-05-13T11:53:00Z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